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021B" w14:textId="73953CF1" w:rsidR="00712050" w:rsidRDefault="00FD17BD" w:rsidP="00FD17BD">
      <w:pPr>
        <w:bidi w:val="0"/>
      </w:pPr>
      <w:proofErr w:type="spellStart"/>
      <w:proofErr w:type="gramStart"/>
      <w:r w:rsidRPr="00267998">
        <w:rPr>
          <w:i/>
          <w:iCs/>
        </w:rPr>
        <w:t>Ar‘aa</w:t>
      </w:r>
      <w:proofErr w:type="spellEnd"/>
      <w:r w:rsidRPr="00267998">
        <w:rPr>
          <w:i/>
          <w:iCs/>
        </w:rPr>
        <w:t xml:space="preserve"> </w:t>
      </w:r>
      <w:proofErr w:type="spellStart"/>
      <w:r w:rsidRPr="00267998">
        <w:rPr>
          <w:i/>
          <w:iCs/>
        </w:rPr>
        <w:t>shorsha</w:t>
      </w:r>
      <w:proofErr w:type="spellEnd"/>
      <w:r w:rsidRPr="00267998">
        <w:rPr>
          <w:i/>
          <w:iCs/>
        </w:rPr>
        <w:t xml:space="preserve"> </w:t>
      </w:r>
      <w:proofErr w:type="spellStart"/>
      <w:r w:rsidRPr="00267998">
        <w:rPr>
          <w:i/>
          <w:iCs/>
        </w:rPr>
        <w:t>v’anfa</w:t>
      </w:r>
      <w:proofErr w:type="spellEnd"/>
      <w:r>
        <w:rPr>
          <w:i/>
          <w:iCs/>
        </w:rPr>
        <w:t>.</w:t>
      </w:r>
      <w:proofErr w:type="gramEnd"/>
      <w:r>
        <w:t xml:space="preserve"> </w:t>
      </w:r>
      <w:r w:rsidR="006D516E" w:rsidRPr="00FD17BD">
        <w:rPr>
          <w:i/>
          <w:iCs/>
        </w:rPr>
        <w:t>Soil</w:t>
      </w:r>
      <w:r w:rsidR="00176163" w:rsidRPr="00FD17BD">
        <w:rPr>
          <w:i/>
          <w:iCs/>
        </w:rPr>
        <w:t>, Root</w:t>
      </w:r>
      <w:r>
        <w:rPr>
          <w:i/>
          <w:iCs/>
        </w:rPr>
        <w:t xml:space="preserve"> and</w:t>
      </w:r>
      <w:r w:rsidR="00176163" w:rsidRPr="00FD17BD">
        <w:rPr>
          <w:i/>
          <w:iCs/>
        </w:rPr>
        <w:t xml:space="preserve"> Branch</w:t>
      </w:r>
    </w:p>
    <w:p w14:paraId="544D8965" w14:textId="78FD8E8D" w:rsidR="00176163" w:rsidRDefault="00176163" w:rsidP="00DB58BC">
      <w:pPr>
        <w:bidi w:val="0"/>
      </w:pPr>
      <w:r>
        <w:t xml:space="preserve">Inter-generational </w:t>
      </w:r>
      <w:r w:rsidR="00DB58BC">
        <w:t xml:space="preserve">Art </w:t>
      </w:r>
      <w:r>
        <w:t>in Israel</w:t>
      </w:r>
    </w:p>
    <w:p w14:paraId="3D9CBB63" w14:textId="63DB64BB" w:rsidR="00176163" w:rsidRDefault="00176163" w:rsidP="00750D03">
      <w:pPr>
        <w:bidi w:val="0"/>
      </w:pPr>
      <w:r>
        <w:t xml:space="preserve">This exhibition </w:t>
      </w:r>
      <w:r w:rsidR="003000C7">
        <w:t>looks at</w:t>
      </w:r>
      <w:r>
        <w:t xml:space="preserve"> Israeli artists who </w:t>
      </w:r>
      <w:r w:rsidR="003000C7">
        <w:t>are bringing attention to</w:t>
      </w:r>
      <w:r>
        <w:t xml:space="preserve"> the creative process that begins from the </w:t>
      </w:r>
      <w:r w:rsidRPr="00267998">
        <w:t xml:space="preserve">ground </w:t>
      </w:r>
      <w:r w:rsidRPr="00FD17BD">
        <w:t xml:space="preserve">and continues as </w:t>
      </w:r>
      <w:r w:rsidR="00DB58BC">
        <w:t xml:space="preserve">an </w:t>
      </w:r>
      <w:r w:rsidR="004C2ECB" w:rsidRPr="00DB58BC">
        <w:t>enigma</w:t>
      </w:r>
      <w:r>
        <w:t xml:space="preserve">. </w:t>
      </w:r>
      <w:r w:rsidR="004C2ECB">
        <w:t>R</w:t>
      </w:r>
      <w:r w:rsidR="00460F74">
        <w:t>aw materials</w:t>
      </w:r>
      <w:r w:rsidR="00D25091">
        <w:t xml:space="preserve">, </w:t>
      </w:r>
      <w:r w:rsidR="00DB20BE">
        <w:t xml:space="preserve">sand and clay </w:t>
      </w:r>
      <w:r w:rsidR="00D25091">
        <w:t>from</w:t>
      </w:r>
      <w:r w:rsidR="00DB20BE">
        <w:t xml:space="preserve"> the soil</w:t>
      </w:r>
      <w:r w:rsidR="00D25091">
        <w:t>,</w:t>
      </w:r>
      <w:r w:rsidR="00DB20BE">
        <w:t xml:space="preserve"> climate, water and sun</w:t>
      </w:r>
      <w:r w:rsidR="00267998">
        <w:t xml:space="preserve">, </w:t>
      </w:r>
      <w:r w:rsidR="00DB20BE">
        <w:t xml:space="preserve">in combination with the human </w:t>
      </w:r>
      <w:r w:rsidR="004C2ECB">
        <w:t xml:space="preserve">nature </w:t>
      </w:r>
      <w:r w:rsidR="00DB20BE">
        <w:t>sustain</w:t>
      </w:r>
      <w:r w:rsidR="002B70E6">
        <w:t>s</w:t>
      </w:r>
      <w:r w:rsidR="00DB20BE">
        <w:t xml:space="preserve"> and nourish</w:t>
      </w:r>
      <w:r w:rsidR="002B70E6">
        <w:t>es</w:t>
      </w:r>
      <w:r w:rsidR="00DB20BE">
        <w:t xml:space="preserve"> </w:t>
      </w:r>
      <w:r w:rsidR="00DB20BE" w:rsidRPr="0009014D">
        <w:t>the</w:t>
      </w:r>
      <w:r w:rsidR="00DB20BE">
        <w:t xml:space="preserve"> place. </w:t>
      </w:r>
      <w:r w:rsidR="00750D03" w:rsidRPr="00E514A2">
        <w:t>At this complex moment in time</w:t>
      </w:r>
      <w:r w:rsidR="00DB20BE">
        <w:t xml:space="preserve">, </w:t>
      </w:r>
      <w:r w:rsidR="00267998">
        <w:t>we have chosen</w:t>
      </w:r>
      <w:r w:rsidR="004C2ECB">
        <w:t xml:space="preserve"> </w:t>
      </w:r>
      <w:r w:rsidR="00A913DF">
        <w:t>to turn</w:t>
      </w:r>
      <w:r w:rsidR="00267998">
        <w:t xml:space="preserve"> the gaze</w:t>
      </w:r>
      <w:r w:rsidR="00DB20BE">
        <w:t xml:space="preserve"> inward </w:t>
      </w:r>
      <w:r w:rsidR="00D25091">
        <w:t>at</w:t>
      </w:r>
      <w:r w:rsidR="00DB20BE">
        <w:t xml:space="preserve"> ten pairs of artists</w:t>
      </w:r>
      <w:r w:rsidR="002B70E6">
        <w:t xml:space="preserve"> and</w:t>
      </w:r>
      <w:r w:rsidR="00DB20BE">
        <w:t xml:space="preserve"> </w:t>
      </w:r>
      <w:r w:rsidR="00267998">
        <w:t xml:space="preserve">their connection to each other and to Israeli art. </w:t>
      </w:r>
    </w:p>
    <w:p w14:paraId="40CD9AAF" w14:textId="46D5EAC4" w:rsidR="00267998" w:rsidRDefault="00FD17BD" w:rsidP="00FD17BD">
      <w:pPr>
        <w:bidi w:val="0"/>
      </w:pPr>
      <w:bookmarkStart w:id="0" w:name="_GoBack"/>
      <w:r w:rsidRPr="00FD17BD">
        <w:t>The title of the exhibition,</w:t>
      </w:r>
      <w:r>
        <w:rPr>
          <w:i/>
          <w:iCs/>
        </w:rPr>
        <w:t xml:space="preserve"> </w:t>
      </w:r>
      <w:proofErr w:type="spellStart"/>
      <w:r w:rsidR="00267998" w:rsidRPr="00267998">
        <w:rPr>
          <w:i/>
          <w:iCs/>
        </w:rPr>
        <w:t>Ar‘aa</w:t>
      </w:r>
      <w:proofErr w:type="spellEnd"/>
      <w:r w:rsidR="00267998" w:rsidRPr="00267998">
        <w:rPr>
          <w:i/>
          <w:iCs/>
        </w:rPr>
        <w:t xml:space="preserve"> </w:t>
      </w:r>
      <w:proofErr w:type="spellStart"/>
      <w:r w:rsidR="00267998" w:rsidRPr="00267998">
        <w:rPr>
          <w:i/>
          <w:iCs/>
        </w:rPr>
        <w:t>shorsha</w:t>
      </w:r>
      <w:proofErr w:type="spellEnd"/>
      <w:r w:rsidR="00267998" w:rsidRPr="00267998">
        <w:rPr>
          <w:i/>
          <w:iCs/>
        </w:rPr>
        <w:t xml:space="preserve"> </w:t>
      </w:r>
      <w:proofErr w:type="spellStart"/>
      <w:r w:rsidR="00267998" w:rsidRPr="00267998">
        <w:rPr>
          <w:i/>
          <w:iCs/>
        </w:rPr>
        <w:t>v’anfa</w:t>
      </w:r>
      <w:proofErr w:type="spellEnd"/>
      <w:r w:rsidR="00267998">
        <w:t xml:space="preserve">, </w:t>
      </w:r>
      <w:r w:rsidR="00A913DF">
        <w:t>means</w:t>
      </w:r>
      <w:r w:rsidR="00267998">
        <w:t xml:space="preserve"> </w:t>
      </w:r>
      <w:r w:rsidR="006D516E">
        <w:t>soil</w:t>
      </w:r>
      <w:r w:rsidR="00267998">
        <w:t xml:space="preserve">, root </w:t>
      </w:r>
      <w:r w:rsidR="00A913DF">
        <w:t xml:space="preserve">and </w:t>
      </w:r>
      <w:r w:rsidR="00267998">
        <w:t>branch</w:t>
      </w:r>
      <w:r w:rsidR="00A913DF">
        <w:t xml:space="preserve"> in</w:t>
      </w:r>
      <w:r w:rsidR="00A913DF" w:rsidRPr="00A913DF">
        <w:t xml:space="preserve"> </w:t>
      </w:r>
      <w:r w:rsidR="00A913DF">
        <w:t xml:space="preserve">Aramaic, a </w:t>
      </w:r>
      <w:bookmarkEnd w:id="0"/>
      <w:r w:rsidR="00A913DF">
        <w:t xml:space="preserve">language spoken almost continuously from the first millennium before the Common Era until today, which connects us to the history of the Jewish people. </w:t>
      </w:r>
      <w:r>
        <w:t xml:space="preserve">It </w:t>
      </w:r>
      <w:r w:rsidR="00267998">
        <w:t xml:space="preserve">embodies the connection to </w:t>
      </w:r>
      <w:r w:rsidR="0009014D">
        <w:t xml:space="preserve">the </w:t>
      </w:r>
      <w:r w:rsidR="00267998">
        <w:t>place and sources</w:t>
      </w:r>
      <w:r w:rsidR="002B70E6">
        <w:t xml:space="preserve"> that</w:t>
      </w:r>
      <w:r w:rsidR="00267998">
        <w:t xml:space="preserve"> have nourished the various generations</w:t>
      </w:r>
      <w:r w:rsidR="0075071E">
        <w:t>,</w:t>
      </w:r>
      <w:r w:rsidR="00267998">
        <w:t xml:space="preserve"> from </w:t>
      </w:r>
      <w:proofErr w:type="gramStart"/>
      <w:r w:rsidR="00267998">
        <w:t>which</w:t>
      </w:r>
      <w:proofErr w:type="gramEnd"/>
      <w:r w:rsidR="00267998">
        <w:t xml:space="preserve"> some </w:t>
      </w:r>
      <w:r w:rsidR="00694276">
        <w:t>were</w:t>
      </w:r>
      <w:r w:rsidR="00267998">
        <w:t xml:space="preserve"> uprooted </w:t>
      </w:r>
      <w:r w:rsidR="0075071E">
        <w:t>and</w:t>
      </w:r>
      <w:r w:rsidR="00267998">
        <w:t xml:space="preserve"> </w:t>
      </w:r>
      <w:r w:rsidR="00CB0870">
        <w:t xml:space="preserve">have </w:t>
      </w:r>
      <w:r w:rsidR="00267998">
        <w:t>since</w:t>
      </w:r>
      <w:r w:rsidR="002B70E6">
        <w:t xml:space="preserve"> </w:t>
      </w:r>
      <w:r>
        <w:t>put down</w:t>
      </w:r>
      <w:r w:rsidR="00267998">
        <w:t xml:space="preserve"> new roots and </w:t>
      </w:r>
      <w:r>
        <w:t xml:space="preserve">grown new </w:t>
      </w:r>
      <w:r w:rsidR="00267998">
        <w:t xml:space="preserve">branches. </w:t>
      </w:r>
    </w:p>
    <w:p w14:paraId="2AB3FD9F" w14:textId="77777777" w:rsidR="006D516E" w:rsidRDefault="006D516E" w:rsidP="006D516E">
      <w:pPr>
        <w:bidi w:val="0"/>
        <w:rPr>
          <w:rtl/>
        </w:rPr>
      </w:pPr>
    </w:p>
    <w:p w14:paraId="561592A1" w14:textId="3DCAD154" w:rsidR="006D516E" w:rsidRDefault="006D516E" w:rsidP="00DB58BC">
      <w:pPr>
        <w:jc w:val="right"/>
      </w:pPr>
      <w:r w:rsidRPr="00DB58BC">
        <w:t>The exhibition</w:t>
      </w:r>
      <w:r>
        <w:t xml:space="preserve"> explores a segment </w:t>
      </w:r>
      <w:r w:rsidR="00AF5D17">
        <w:t xml:space="preserve">of the evolution of Israeli art </w:t>
      </w:r>
      <w:r>
        <w:t xml:space="preserve">by observing the connection </w:t>
      </w:r>
      <w:r w:rsidR="00AF5D17">
        <w:t>among</w:t>
      </w:r>
      <w:r>
        <w:t xml:space="preserve"> artists</w:t>
      </w:r>
      <w:r w:rsidR="00AF5D17">
        <w:t xml:space="preserve"> of different generations</w:t>
      </w:r>
      <w:r>
        <w:t xml:space="preserve"> from the same family</w:t>
      </w:r>
      <w:r w:rsidR="00AF5D17">
        <w:t>, focusing</w:t>
      </w:r>
      <w:r>
        <w:t xml:space="preserve"> on the</w:t>
      </w:r>
      <w:r w:rsidR="00776186">
        <w:t>ir</w:t>
      </w:r>
      <w:r>
        <w:t xml:space="preserve"> artistic encounter</w:t>
      </w:r>
      <w:r w:rsidR="00E645F3">
        <w:t>,</w:t>
      </w:r>
      <w:r>
        <w:t xml:space="preserve"> connections, mutual influences, similarities and differences. </w:t>
      </w:r>
      <w:r w:rsidR="00776186">
        <w:t xml:space="preserve">The works in the exhibition </w:t>
      </w:r>
      <w:r>
        <w:t xml:space="preserve">relate to a variety of themes: identity, reflection, local symbols, social diversity, </w:t>
      </w:r>
      <w:r w:rsidR="0027011A">
        <w:t>artistic movements and expression</w:t>
      </w:r>
      <w:r w:rsidR="00EE68F6">
        <w:t xml:space="preserve"> over time</w:t>
      </w:r>
      <w:r w:rsidR="0027011A">
        <w:t xml:space="preserve"> </w:t>
      </w:r>
      <w:r>
        <w:t xml:space="preserve">in the geographical space of </w:t>
      </w:r>
      <w:r w:rsidR="00EE68F6">
        <w:t xml:space="preserve">the </w:t>
      </w:r>
      <w:r w:rsidR="00EE68F6" w:rsidRPr="00A913DF">
        <w:t>Land of</w:t>
      </w:r>
      <w:r w:rsidRPr="00A913DF">
        <w:t xml:space="preserve"> Israel</w:t>
      </w:r>
      <w:r>
        <w:t xml:space="preserve">. </w:t>
      </w:r>
      <w:r w:rsidR="00DB58BC">
        <w:t>T</w:t>
      </w:r>
      <w:r w:rsidR="00AF5D17">
        <w:t xml:space="preserve">he </w:t>
      </w:r>
      <w:r w:rsidR="00A913DF" w:rsidRPr="00DB58BC">
        <w:t>senior</w:t>
      </w:r>
      <w:r>
        <w:t xml:space="preserve"> </w:t>
      </w:r>
      <w:r w:rsidR="00DB58BC">
        <w:t>artists’ works</w:t>
      </w:r>
      <w:r>
        <w:t xml:space="preserve"> </w:t>
      </w:r>
      <w:r w:rsidR="00A913DF">
        <w:t xml:space="preserve">are displayed </w:t>
      </w:r>
      <w:r>
        <w:t>alongside</w:t>
      </w:r>
      <w:r w:rsidR="00A913DF">
        <w:t xml:space="preserve"> those of</w:t>
      </w:r>
      <w:r>
        <w:t xml:space="preserve"> </w:t>
      </w:r>
      <w:r w:rsidR="00CB0870">
        <w:t xml:space="preserve">their </w:t>
      </w:r>
      <w:r>
        <w:t>young</w:t>
      </w:r>
      <w:r w:rsidR="00776186">
        <w:t>er</w:t>
      </w:r>
      <w:r w:rsidR="00CB0870">
        <w:t xml:space="preserve"> </w:t>
      </w:r>
      <w:r w:rsidR="009D6934">
        <w:t>peers</w:t>
      </w:r>
      <w:r w:rsidR="00FD2BCB" w:rsidRPr="00E645F3">
        <w:t xml:space="preserve"> w</w:t>
      </w:r>
      <w:r w:rsidR="00FD2BCB" w:rsidRPr="00FD2BCB">
        <w:t xml:space="preserve">ho </w:t>
      </w:r>
      <w:r w:rsidR="00AF5D17">
        <w:t>interpret and characterize the</w:t>
      </w:r>
      <w:r w:rsidRPr="00FD2BCB">
        <w:t xml:space="preserve"> local art</w:t>
      </w:r>
      <w:r w:rsidR="00AF5D17">
        <w:t xml:space="preserve"> differently. The works </w:t>
      </w:r>
      <w:r w:rsidR="00FD17BD">
        <w:t>range</w:t>
      </w:r>
      <w:r w:rsidR="004C2ECB">
        <w:t xml:space="preserve"> from</w:t>
      </w:r>
      <w:r w:rsidR="00FD17BD">
        <w:t xml:space="preserve"> </w:t>
      </w:r>
      <w:r>
        <w:t>painting, printmaking</w:t>
      </w:r>
      <w:r w:rsidR="00E645F3">
        <w:t>,</w:t>
      </w:r>
      <w:r w:rsidR="00776186">
        <w:t xml:space="preserve"> photography</w:t>
      </w:r>
      <w:r w:rsidR="00FD17BD">
        <w:t xml:space="preserve"> and</w:t>
      </w:r>
      <w:r w:rsidR="00776186">
        <w:t xml:space="preserve"> sculpture</w:t>
      </w:r>
      <w:r w:rsidR="00FD17BD">
        <w:t xml:space="preserve"> to </w:t>
      </w:r>
      <w:r w:rsidR="00776186">
        <w:t>ceramic and textile design.</w:t>
      </w:r>
    </w:p>
    <w:p w14:paraId="14A70A79" w14:textId="630B6C60" w:rsidR="006D516E" w:rsidRDefault="00DB58BC" w:rsidP="00750D03">
      <w:pPr>
        <w:bidi w:val="0"/>
        <w:rPr>
          <w:rtl/>
        </w:rPr>
      </w:pPr>
      <w:r>
        <w:t xml:space="preserve">Highlighting </w:t>
      </w:r>
      <w:r w:rsidR="006D516E">
        <w:t xml:space="preserve">the tension and dialogue </w:t>
      </w:r>
      <w:r w:rsidR="00FD17BD">
        <w:t>around</w:t>
      </w:r>
      <w:r w:rsidR="006D516E">
        <w:t xml:space="preserve"> the personal, national and universal</w:t>
      </w:r>
      <w:r>
        <w:t>, the exhibition</w:t>
      </w:r>
      <w:r w:rsidR="006D516E">
        <w:t xml:space="preserve"> features an eclectic representation of Israeli art from </w:t>
      </w:r>
      <w:r w:rsidR="00FD17BD">
        <w:t xml:space="preserve">well-known </w:t>
      </w:r>
      <w:r w:rsidR="006D516E">
        <w:t>families in the local art canon alongside</w:t>
      </w:r>
      <w:r w:rsidR="00E645F3">
        <w:t xml:space="preserve"> </w:t>
      </w:r>
      <w:r w:rsidR="000E110E">
        <w:t>those</w:t>
      </w:r>
      <w:r w:rsidR="00694276">
        <w:t xml:space="preserve"> </w:t>
      </w:r>
      <w:r w:rsidR="00FD17BD">
        <w:t xml:space="preserve">who are </w:t>
      </w:r>
      <w:r w:rsidR="00694276">
        <w:t>lesser known, until now</w:t>
      </w:r>
      <w:r w:rsidR="0038459A">
        <w:t xml:space="preserve">. </w:t>
      </w:r>
      <w:r w:rsidR="00694276">
        <w:t>T</w:t>
      </w:r>
      <w:r w:rsidR="00E645F3">
        <w:t xml:space="preserve">he </w:t>
      </w:r>
      <w:r w:rsidR="00694276">
        <w:t>older</w:t>
      </w:r>
      <w:r w:rsidR="006D516E">
        <w:t xml:space="preserve"> artists</w:t>
      </w:r>
      <w:r w:rsidR="00694276">
        <w:t>, some of them</w:t>
      </w:r>
      <w:r w:rsidR="00E645F3">
        <w:t xml:space="preserve"> </w:t>
      </w:r>
      <w:r w:rsidR="0038459A" w:rsidRPr="001C770A">
        <w:t>immigra</w:t>
      </w:r>
      <w:r w:rsidR="00FD2BCB" w:rsidRPr="001C770A">
        <w:t>nts</w:t>
      </w:r>
      <w:r w:rsidR="0038459A" w:rsidRPr="001C770A">
        <w:t xml:space="preserve"> f</w:t>
      </w:r>
      <w:r w:rsidR="006D516E" w:rsidRPr="001C770A">
        <w:t>rom</w:t>
      </w:r>
      <w:r w:rsidR="00FD2BCB" w:rsidRPr="001C770A">
        <w:t xml:space="preserve"> the</w:t>
      </w:r>
      <w:r w:rsidR="006D516E" w:rsidRPr="001C770A">
        <w:t xml:space="preserve"> </w:t>
      </w:r>
      <w:r w:rsidR="00FD2BCB" w:rsidRPr="001C770A">
        <w:t>E</w:t>
      </w:r>
      <w:r w:rsidR="006D516E" w:rsidRPr="001C770A">
        <w:t>ast</w:t>
      </w:r>
      <w:r w:rsidR="00FD2BCB" w:rsidRPr="001C770A">
        <w:t xml:space="preserve"> and</w:t>
      </w:r>
      <w:r w:rsidR="0038459A" w:rsidRPr="001C770A">
        <w:t xml:space="preserve"> </w:t>
      </w:r>
      <w:r w:rsidR="00FD2BCB" w:rsidRPr="001C770A">
        <w:t xml:space="preserve">the </w:t>
      </w:r>
      <w:r w:rsidR="006D516E" w:rsidRPr="001C770A">
        <w:t>West</w:t>
      </w:r>
      <w:r w:rsidR="006D516E">
        <w:t xml:space="preserve">, brought with them </w:t>
      </w:r>
      <w:r w:rsidR="00E16BE2">
        <w:t>time honored</w:t>
      </w:r>
      <w:r w:rsidR="006D516E">
        <w:t xml:space="preserve"> handicrafts such as weaving, embroidery and knitting</w:t>
      </w:r>
      <w:r w:rsidR="001C770A">
        <w:t>,</w:t>
      </w:r>
      <w:r w:rsidR="00694276">
        <w:t xml:space="preserve"> as in the works by </w:t>
      </w:r>
      <w:proofErr w:type="spellStart"/>
      <w:r w:rsidR="00694276" w:rsidRPr="00DB4FCF">
        <w:rPr>
          <w:u w:val="single"/>
        </w:rPr>
        <w:t>T</w:t>
      </w:r>
      <w:r w:rsidR="00DB4FCF" w:rsidRPr="00DB4FCF">
        <w:t>rayya</w:t>
      </w:r>
      <w:proofErr w:type="spellEnd"/>
      <w:r w:rsidR="00694276" w:rsidRPr="00DB4FCF">
        <w:t xml:space="preserve"> </w:t>
      </w:r>
      <w:proofErr w:type="spellStart"/>
      <w:r w:rsidR="00694276" w:rsidRPr="00DB4FCF">
        <w:t>Abdar</w:t>
      </w:r>
      <w:proofErr w:type="spellEnd"/>
      <w:r w:rsidR="00694276" w:rsidRPr="00DB4FCF">
        <w:t xml:space="preserve"> and Et</w:t>
      </w:r>
      <w:r w:rsidR="00DB4FCF" w:rsidRPr="00DB4FCF">
        <w:t>t</w:t>
      </w:r>
      <w:r w:rsidR="00694276" w:rsidRPr="00DB4FCF">
        <w:t xml:space="preserve">a </w:t>
      </w:r>
      <w:proofErr w:type="spellStart"/>
      <w:r w:rsidR="00694276" w:rsidRPr="00DB4FCF">
        <w:t>Me</w:t>
      </w:r>
      <w:r w:rsidR="00750D03">
        <w:t>h</w:t>
      </w:r>
      <w:r w:rsidR="00694276" w:rsidRPr="00DB4FCF">
        <w:t>ler</w:t>
      </w:r>
      <w:proofErr w:type="spellEnd"/>
      <w:r w:rsidR="00E16BE2">
        <w:t>. Ot</w:t>
      </w:r>
      <w:r w:rsidR="00694276">
        <w:t>hers</w:t>
      </w:r>
      <w:r w:rsidR="001C770A">
        <w:t xml:space="preserve"> </w:t>
      </w:r>
      <w:r w:rsidR="00E645F3">
        <w:t>brought</w:t>
      </w:r>
      <w:r w:rsidR="006D516E">
        <w:t xml:space="preserve"> the art of realistic photography</w:t>
      </w:r>
      <w:r w:rsidR="00E16BE2">
        <w:t xml:space="preserve">, as in works by Dr. Franz </w:t>
      </w:r>
      <w:proofErr w:type="spellStart"/>
      <w:r w:rsidR="00E16BE2">
        <w:t>Littauer</w:t>
      </w:r>
      <w:proofErr w:type="spellEnd"/>
      <w:r w:rsidR="00E16BE2">
        <w:t xml:space="preserve">. </w:t>
      </w:r>
      <w:r w:rsidR="00A913DF">
        <w:t>Some</w:t>
      </w:r>
      <w:r w:rsidR="00E16BE2">
        <w:t xml:space="preserve"> were </w:t>
      </w:r>
      <w:r w:rsidR="006D516E">
        <w:t xml:space="preserve">influenced by </w:t>
      </w:r>
      <w:r w:rsidR="00E645F3">
        <w:t>abstract painting and graphic arts</w:t>
      </w:r>
      <w:r w:rsidR="00E16BE2">
        <w:t xml:space="preserve">, as can be seen in the work of Shmuel </w:t>
      </w:r>
      <w:proofErr w:type="spellStart"/>
      <w:r w:rsidR="00E16BE2">
        <w:t>Leitner</w:t>
      </w:r>
      <w:proofErr w:type="spellEnd"/>
      <w:r w:rsidR="00E645F3">
        <w:t xml:space="preserve">. </w:t>
      </w:r>
    </w:p>
    <w:p w14:paraId="67499195" w14:textId="1E946764" w:rsidR="006D516E" w:rsidRDefault="00E364E5" w:rsidP="00DB58BC">
      <w:pPr>
        <w:bidi w:val="0"/>
      </w:pPr>
      <w:r>
        <w:t>The lithograph</w:t>
      </w:r>
      <w:r w:rsidRPr="00DB58BC">
        <w:t>s</w:t>
      </w:r>
      <w:r>
        <w:t xml:space="preserve"> of </w:t>
      </w:r>
      <w:proofErr w:type="spellStart"/>
      <w:r w:rsidR="006D516E">
        <w:t>Nachum</w:t>
      </w:r>
      <w:proofErr w:type="spellEnd"/>
      <w:r w:rsidR="006D516E">
        <w:t xml:space="preserve"> </w:t>
      </w:r>
      <w:proofErr w:type="spellStart"/>
      <w:r w:rsidR="006D516E">
        <w:t>Gutman</w:t>
      </w:r>
      <w:proofErr w:type="spellEnd"/>
      <w:r w:rsidR="00233C14">
        <w:t xml:space="preserve"> </w:t>
      </w:r>
      <w:r w:rsidR="00FD17BD">
        <w:t>reflect</w:t>
      </w:r>
      <w:r w:rsidR="00DB58BC">
        <w:t xml:space="preserve"> </w:t>
      </w:r>
      <w:r w:rsidR="006D516E">
        <w:t xml:space="preserve">the naivety </w:t>
      </w:r>
      <w:r w:rsidR="00233C14">
        <w:t>of the</w:t>
      </w:r>
      <w:r w:rsidR="00777AA5">
        <w:t xml:space="preserve"> search for an expression of the local tribe </w:t>
      </w:r>
      <w:r w:rsidR="00777AA5" w:rsidRPr="0075517F">
        <w:t xml:space="preserve">in the </w:t>
      </w:r>
      <w:r w:rsidR="00576AF7" w:rsidRPr="0075517F">
        <w:t>early 20</w:t>
      </w:r>
      <w:r w:rsidR="00576AF7" w:rsidRPr="0075517F">
        <w:rPr>
          <w:vertAlign w:val="superscript"/>
        </w:rPr>
        <w:t>th</w:t>
      </w:r>
      <w:r w:rsidR="00576AF7" w:rsidRPr="0075517F">
        <w:t xml:space="preserve"> century</w:t>
      </w:r>
      <w:r w:rsidR="00233C14">
        <w:t>.</w:t>
      </w:r>
      <w:r w:rsidR="006D516E">
        <w:t xml:space="preserve"> </w:t>
      </w:r>
      <w:r w:rsidR="00777AA5" w:rsidRPr="0075517F">
        <w:t>The paintings of</w:t>
      </w:r>
      <w:r w:rsidR="00576AF7">
        <w:t xml:space="preserve"> </w:t>
      </w:r>
      <w:proofErr w:type="spellStart"/>
      <w:r w:rsidR="00576AF7">
        <w:t>Zvi</w:t>
      </w:r>
      <w:proofErr w:type="spellEnd"/>
      <w:r w:rsidR="00576AF7">
        <w:t xml:space="preserve"> </w:t>
      </w:r>
      <w:proofErr w:type="spellStart"/>
      <w:r w:rsidR="00576AF7">
        <w:t>Tadmor</w:t>
      </w:r>
      <w:proofErr w:type="spellEnd"/>
      <w:r w:rsidR="00576AF7">
        <w:t>, one of the founders of the “Group of Ten”</w:t>
      </w:r>
      <w:r>
        <w:rPr>
          <w:rStyle w:val="FootnoteReference"/>
        </w:rPr>
        <w:footnoteReference w:id="1"/>
      </w:r>
      <w:r w:rsidR="00576AF7">
        <w:t xml:space="preserve"> (1950s and 1960s) represent local Israeli </w:t>
      </w:r>
      <w:r w:rsidR="00777AA5">
        <w:t>qualities</w:t>
      </w:r>
      <w:r w:rsidR="00576AF7">
        <w:t xml:space="preserve"> that challenged </w:t>
      </w:r>
      <w:r>
        <w:t>the</w:t>
      </w:r>
      <w:r w:rsidR="00576AF7">
        <w:t xml:space="preserve"> universal modernist art </w:t>
      </w:r>
      <w:r w:rsidR="0075517F">
        <w:t>of the</w:t>
      </w:r>
      <w:r>
        <w:t xml:space="preserve"> </w:t>
      </w:r>
      <w:r w:rsidR="007275AC" w:rsidRPr="00DB58BC">
        <w:t>earlier</w:t>
      </w:r>
      <w:r w:rsidR="007275AC">
        <w:t xml:space="preserve"> </w:t>
      </w:r>
      <w:r w:rsidR="00576AF7">
        <w:t>New Horizons movement.</w:t>
      </w:r>
      <w:r>
        <w:rPr>
          <w:rStyle w:val="FootnoteReference"/>
        </w:rPr>
        <w:footnoteReference w:id="2"/>
      </w:r>
      <w:r w:rsidR="00576AF7">
        <w:t xml:space="preserve"> The figurines of artist Israel </w:t>
      </w:r>
      <w:proofErr w:type="spellStart"/>
      <w:r w:rsidR="00576AF7" w:rsidRPr="00DB4FCF">
        <w:t>Schneizer</w:t>
      </w:r>
      <w:proofErr w:type="spellEnd"/>
      <w:r w:rsidR="00576AF7">
        <w:t xml:space="preserve">, shown here for the first time, are characteristic of artists from the kibbutz, </w:t>
      </w:r>
      <w:proofErr w:type="spellStart"/>
      <w:r w:rsidR="00576AF7">
        <w:t>moshav</w:t>
      </w:r>
      <w:proofErr w:type="spellEnd"/>
      <w:r w:rsidR="00576AF7">
        <w:t xml:space="preserve"> and city who </w:t>
      </w:r>
      <w:r w:rsidR="004C2ECB">
        <w:t xml:space="preserve">choose to </w:t>
      </w:r>
      <w:r w:rsidR="00DB58BC">
        <w:t xml:space="preserve">make </w:t>
      </w:r>
      <w:r w:rsidR="00576AF7">
        <w:t>their art</w:t>
      </w:r>
      <w:r w:rsidR="00576AF7" w:rsidRPr="00233C14">
        <w:t xml:space="preserve"> </w:t>
      </w:r>
      <w:r>
        <w:t xml:space="preserve">using cheap raw materials </w:t>
      </w:r>
      <w:r w:rsidR="00576AF7">
        <w:t xml:space="preserve">in the “want of matter” </w:t>
      </w:r>
      <w:r w:rsidR="00576AF7" w:rsidRPr="00DB58BC">
        <w:t>style</w:t>
      </w:r>
      <w:r w:rsidR="007275AC" w:rsidRPr="00DB58BC">
        <w:t xml:space="preserve"> practiced from the</w:t>
      </w:r>
      <w:r>
        <w:t xml:space="preserve"> 1960s</w:t>
      </w:r>
      <w:r w:rsidR="00DB58BC">
        <w:t xml:space="preserve"> to the </w:t>
      </w:r>
      <w:r>
        <w:t>1980s.</w:t>
      </w:r>
      <w:r w:rsidR="002D2D60">
        <w:rPr>
          <w:rStyle w:val="FootnoteReference"/>
        </w:rPr>
        <w:footnoteReference w:id="3"/>
      </w:r>
    </w:p>
    <w:p w14:paraId="0C62E1DD" w14:textId="25F14037" w:rsidR="006D516E" w:rsidRDefault="00777AA5" w:rsidP="00DB4FCF">
      <w:pPr>
        <w:bidi w:val="0"/>
      </w:pPr>
      <w:r>
        <w:lastRenderedPageBreak/>
        <w:t>Displayed a</w:t>
      </w:r>
      <w:r w:rsidR="006D516E">
        <w:t xml:space="preserve">longside works from the </w:t>
      </w:r>
      <w:r>
        <w:t>past are works</w:t>
      </w:r>
      <w:r w:rsidR="006D516E">
        <w:t xml:space="preserve"> by </w:t>
      </w:r>
      <w:r>
        <w:t>the younger</w:t>
      </w:r>
      <w:r w:rsidR="006D516E">
        <w:t xml:space="preserve"> generation</w:t>
      </w:r>
      <w:r w:rsidR="00DB4FCF">
        <w:t>,</w:t>
      </w:r>
      <w:r w:rsidR="006D516E">
        <w:t xml:space="preserve"> most of whom </w:t>
      </w:r>
      <w:r w:rsidR="0075517F">
        <w:t>are native-born</w:t>
      </w:r>
      <w:r w:rsidR="006D516E">
        <w:t xml:space="preserve"> and graduate</w:t>
      </w:r>
      <w:r w:rsidR="0075517F">
        <w:t>s</w:t>
      </w:r>
      <w:r w:rsidR="0051209D">
        <w:t xml:space="preserve"> </w:t>
      </w:r>
      <w:r w:rsidR="0075517F">
        <w:t>of</w:t>
      </w:r>
      <w:r w:rsidR="006D516E">
        <w:t xml:space="preserve"> Israeli academies of art and design. These </w:t>
      </w:r>
      <w:r w:rsidR="0051209D">
        <w:t xml:space="preserve">works </w:t>
      </w:r>
      <w:r w:rsidR="006D516E">
        <w:t xml:space="preserve">show a new and contemporary facet of </w:t>
      </w:r>
      <w:proofErr w:type="spellStart"/>
      <w:r w:rsidR="006D516E">
        <w:t>Israeliness</w:t>
      </w:r>
      <w:proofErr w:type="spellEnd"/>
      <w:r w:rsidR="006D516E">
        <w:t xml:space="preserve">. They deal with </w:t>
      </w:r>
      <w:r w:rsidR="0051209D">
        <w:t xml:space="preserve">issues of </w:t>
      </w:r>
      <w:r w:rsidR="006D516E">
        <w:t>gender and ethnic</w:t>
      </w:r>
      <w:r w:rsidR="0051209D">
        <w:t>ity</w:t>
      </w:r>
      <w:r w:rsidR="006D516E">
        <w:t xml:space="preserve">, the connection between ancient and modern language, cultural differences, local craft, and </w:t>
      </w:r>
      <w:r w:rsidR="006D516E" w:rsidRPr="007275AC">
        <w:t xml:space="preserve">the need to return to nature </w:t>
      </w:r>
      <w:r w:rsidR="0051209D" w:rsidRPr="00DB58BC">
        <w:t xml:space="preserve">and the </w:t>
      </w:r>
      <w:r w:rsidR="007275AC" w:rsidRPr="00DB58BC">
        <w:t xml:space="preserve">physical </w:t>
      </w:r>
      <w:r w:rsidR="0051209D" w:rsidRPr="00DB58BC">
        <w:t xml:space="preserve">place </w:t>
      </w:r>
      <w:r w:rsidR="004C2ECB" w:rsidRPr="00DB58BC">
        <w:t xml:space="preserve">they </w:t>
      </w:r>
      <w:r w:rsidR="007275AC" w:rsidRPr="00DB58BC">
        <w:rPr>
          <w:rFonts w:cs="Arial"/>
        </w:rPr>
        <w:t>live in</w:t>
      </w:r>
      <w:r w:rsidR="007275AC">
        <w:rPr>
          <w:rFonts w:cs="Arial"/>
        </w:rPr>
        <w:t>.</w:t>
      </w:r>
    </w:p>
    <w:p w14:paraId="63719F88" w14:textId="2111CA84" w:rsidR="006D516E" w:rsidRDefault="006D516E" w:rsidP="007275AC">
      <w:pPr>
        <w:bidi w:val="0"/>
        <w:jc w:val="both"/>
      </w:pPr>
      <w:r w:rsidRPr="00DB58BC">
        <w:t>The exhibition</w:t>
      </w:r>
      <w:r>
        <w:t xml:space="preserve"> attempts to </w:t>
      </w:r>
      <w:r w:rsidR="0075517F">
        <w:t>portray</w:t>
      </w:r>
      <w:r>
        <w:t xml:space="preserve"> an intergenerational mosaic, and perhaps even </w:t>
      </w:r>
      <w:r w:rsidR="0051209D">
        <w:t>a mix of</w:t>
      </w:r>
      <w:r w:rsidR="007275AC">
        <w:t xml:space="preserve"> </w:t>
      </w:r>
      <w:r w:rsidR="004C2ECB">
        <w:t xml:space="preserve">arts and </w:t>
      </w:r>
      <w:r w:rsidR="007275AC">
        <w:t>artists:</w:t>
      </w:r>
      <w:r>
        <w:t xml:space="preserve"> </w:t>
      </w:r>
      <w:r w:rsidR="0051209D">
        <w:t>immigrant</w:t>
      </w:r>
      <w:r>
        <w:t xml:space="preserve"> and </w:t>
      </w:r>
      <w:r w:rsidR="0051209D">
        <w:t>native-born</w:t>
      </w:r>
      <w:r>
        <w:t xml:space="preserve">, traditional and secular, </w:t>
      </w:r>
      <w:r w:rsidR="0075517F">
        <w:t xml:space="preserve">early Zionist </w:t>
      </w:r>
      <w:r>
        <w:t>and contemporary. It is less political and more personal</w:t>
      </w:r>
      <w:r w:rsidR="0051209D">
        <w:t>–</w:t>
      </w:r>
      <w:r>
        <w:t>family</w:t>
      </w:r>
      <w:r w:rsidR="0051209D">
        <w:t xml:space="preserve"> oriented;</w:t>
      </w:r>
      <w:r>
        <w:t xml:space="preserve"> it reflects the complexity of Israeli </w:t>
      </w:r>
      <w:r w:rsidR="004C2ECB">
        <w:t xml:space="preserve">creative </w:t>
      </w:r>
      <w:r>
        <w:t>activity and invites the viewer</w:t>
      </w:r>
      <w:r w:rsidR="004C2ECB">
        <w:t>s</w:t>
      </w:r>
      <w:r>
        <w:t xml:space="preserve"> to examine for themselves where we </w:t>
      </w:r>
      <w:r w:rsidR="0051209D">
        <w:t>were</w:t>
      </w:r>
      <w:r>
        <w:t xml:space="preserve"> and where we are now </w:t>
      </w:r>
      <w:r w:rsidR="0051209D">
        <w:t xml:space="preserve">in </w:t>
      </w:r>
      <w:r w:rsidR="007275AC">
        <w:t xml:space="preserve">the </w:t>
      </w:r>
      <w:r w:rsidR="007275AC" w:rsidRPr="00DB58BC">
        <w:t>trajectory</w:t>
      </w:r>
      <w:r w:rsidR="007275AC">
        <w:t xml:space="preserve"> of</w:t>
      </w:r>
      <w:r w:rsidR="0075517F">
        <w:t xml:space="preserve"> Israeli</w:t>
      </w:r>
      <w:r w:rsidR="0051209D">
        <w:t xml:space="preserve"> art</w:t>
      </w:r>
      <w:r>
        <w:t>.</w:t>
      </w:r>
    </w:p>
    <w:p w14:paraId="6D82F2FE" w14:textId="53B0F501" w:rsidR="00E37947" w:rsidRDefault="00E37947" w:rsidP="00E37947">
      <w:pPr>
        <w:bidi w:val="0"/>
        <w:jc w:val="both"/>
      </w:pPr>
    </w:p>
    <w:p w14:paraId="56416A44" w14:textId="05420B26" w:rsidR="002B518D" w:rsidRPr="002B518D" w:rsidRDefault="002B518D" w:rsidP="002B518D">
      <w:pPr>
        <w:shd w:val="clear" w:color="auto" w:fill="FFFFFF"/>
        <w:bidi w:val="0"/>
        <w:spacing w:after="0" w:line="276" w:lineRule="auto"/>
        <w:jc w:val="both"/>
      </w:pPr>
      <w:r w:rsidRPr="002B518D">
        <w:t>Participants</w:t>
      </w:r>
      <w:r w:rsidRPr="002B518D">
        <w:rPr>
          <w:rFonts w:ascii="Arial" w:eastAsia="Times New Roman" w:hAnsi="Arial" w:cs="Arial"/>
          <w:color w:val="222222"/>
          <w:sz w:val="24"/>
          <w:szCs w:val="24"/>
        </w:rPr>
        <w:br/>
      </w:r>
      <w:r w:rsidRPr="002B518D">
        <w:t xml:space="preserve">Shmuel </w:t>
      </w:r>
      <w:proofErr w:type="spellStart"/>
      <w:r w:rsidRPr="002B518D">
        <w:t>Leitner</w:t>
      </w:r>
      <w:proofErr w:type="spellEnd"/>
      <w:r w:rsidRPr="002B518D">
        <w:t xml:space="preserve"> and his son Gabi </w:t>
      </w:r>
      <w:proofErr w:type="spellStart"/>
      <w:r w:rsidRPr="002B518D">
        <w:t>Leitner</w:t>
      </w:r>
      <w:proofErr w:type="spellEnd"/>
    </w:p>
    <w:p w14:paraId="269685BA" w14:textId="77777777" w:rsidR="002B518D" w:rsidRPr="002B518D" w:rsidRDefault="002B518D" w:rsidP="002B518D">
      <w:pPr>
        <w:shd w:val="clear" w:color="auto" w:fill="FFFFFF"/>
        <w:bidi w:val="0"/>
        <w:spacing w:after="0" w:line="276" w:lineRule="auto"/>
        <w:jc w:val="both"/>
      </w:pPr>
      <w:proofErr w:type="spellStart"/>
      <w:r w:rsidRPr="002B518D">
        <w:t>Ṯrayya</w:t>
      </w:r>
      <w:proofErr w:type="spellEnd"/>
      <w:r w:rsidRPr="002B518D">
        <w:t xml:space="preserve"> </w:t>
      </w:r>
      <w:proofErr w:type="spellStart"/>
      <w:r w:rsidRPr="002B518D">
        <w:t>Abdar</w:t>
      </w:r>
      <w:proofErr w:type="spellEnd"/>
      <w:r w:rsidRPr="002B518D">
        <w:t xml:space="preserve"> and her daughter Shoshanna </w:t>
      </w:r>
      <w:proofErr w:type="spellStart"/>
      <w:r w:rsidRPr="002B518D">
        <w:t>Givon</w:t>
      </w:r>
      <w:proofErr w:type="spellEnd"/>
    </w:p>
    <w:p w14:paraId="7794EDEF" w14:textId="77777777" w:rsidR="002B518D" w:rsidRPr="002B518D" w:rsidRDefault="002B518D" w:rsidP="002B518D">
      <w:pPr>
        <w:shd w:val="clear" w:color="auto" w:fill="FFFFFF"/>
        <w:bidi w:val="0"/>
        <w:spacing w:after="0" w:line="276" w:lineRule="auto"/>
        <w:jc w:val="both"/>
      </w:pPr>
      <w:r w:rsidRPr="002B518D">
        <w:t xml:space="preserve">Eli </w:t>
      </w:r>
      <w:proofErr w:type="spellStart"/>
      <w:r w:rsidRPr="002B518D">
        <w:t>Eliezri</w:t>
      </w:r>
      <w:proofErr w:type="spellEnd"/>
      <w:r w:rsidRPr="002B518D">
        <w:t xml:space="preserve"> and his daughter Ifat Parness</w:t>
      </w:r>
    </w:p>
    <w:p w14:paraId="2778E0F6" w14:textId="77777777" w:rsidR="002B518D" w:rsidRPr="002B518D" w:rsidRDefault="002B518D" w:rsidP="002B518D">
      <w:pPr>
        <w:shd w:val="clear" w:color="auto" w:fill="FFFFFF"/>
        <w:bidi w:val="0"/>
        <w:spacing w:after="0" w:line="276" w:lineRule="auto"/>
        <w:jc w:val="both"/>
      </w:pPr>
      <w:r w:rsidRPr="002B518D">
        <w:t xml:space="preserve">Etta </w:t>
      </w:r>
      <w:proofErr w:type="spellStart"/>
      <w:r w:rsidRPr="002B518D">
        <w:t>Mehler</w:t>
      </w:r>
      <w:proofErr w:type="spellEnd"/>
      <w:r w:rsidRPr="002B518D">
        <w:t xml:space="preserve"> and her granddaughter </w:t>
      </w:r>
      <w:proofErr w:type="spellStart"/>
      <w:r w:rsidRPr="002B518D">
        <w:t>Noa</w:t>
      </w:r>
      <w:proofErr w:type="spellEnd"/>
      <w:r w:rsidRPr="002B518D">
        <w:t xml:space="preserve"> </w:t>
      </w:r>
      <w:proofErr w:type="spellStart"/>
      <w:r w:rsidRPr="002B518D">
        <w:t>Taub</w:t>
      </w:r>
      <w:proofErr w:type="spellEnd"/>
    </w:p>
    <w:p w14:paraId="635B1003" w14:textId="77777777" w:rsidR="002B518D" w:rsidRPr="002B518D" w:rsidRDefault="002B518D" w:rsidP="002B518D">
      <w:pPr>
        <w:shd w:val="clear" w:color="auto" w:fill="FFFFFF"/>
        <w:bidi w:val="0"/>
        <w:spacing w:after="0" w:line="276" w:lineRule="auto"/>
        <w:jc w:val="both"/>
      </w:pPr>
      <w:r w:rsidRPr="002B518D">
        <w:t xml:space="preserve">Israel </w:t>
      </w:r>
      <w:proofErr w:type="spellStart"/>
      <w:r w:rsidRPr="002B518D">
        <w:t>Schneizer</w:t>
      </w:r>
      <w:proofErr w:type="spellEnd"/>
      <w:r w:rsidRPr="002B518D">
        <w:t xml:space="preserve"> and his niece Dalia </w:t>
      </w:r>
      <w:proofErr w:type="spellStart"/>
      <w:r w:rsidRPr="002B518D">
        <w:t>Buri</w:t>
      </w:r>
      <w:proofErr w:type="spellEnd"/>
    </w:p>
    <w:p w14:paraId="37822A58" w14:textId="77777777" w:rsidR="002B518D" w:rsidRPr="002B518D" w:rsidRDefault="002B518D" w:rsidP="002B518D">
      <w:pPr>
        <w:shd w:val="clear" w:color="auto" w:fill="FFFFFF"/>
        <w:bidi w:val="0"/>
        <w:spacing w:after="0" w:line="276" w:lineRule="auto"/>
        <w:jc w:val="both"/>
      </w:pPr>
      <w:proofErr w:type="spellStart"/>
      <w:r w:rsidRPr="002B518D">
        <w:t>Zvi</w:t>
      </w:r>
      <w:proofErr w:type="spellEnd"/>
      <w:r w:rsidRPr="002B518D">
        <w:t xml:space="preserve"> </w:t>
      </w:r>
      <w:proofErr w:type="spellStart"/>
      <w:r w:rsidRPr="002B518D">
        <w:t>Tadmor</w:t>
      </w:r>
      <w:proofErr w:type="spellEnd"/>
      <w:r w:rsidRPr="002B518D">
        <w:t xml:space="preserve"> and his son Gilead </w:t>
      </w:r>
      <w:proofErr w:type="spellStart"/>
      <w:r w:rsidRPr="002B518D">
        <w:t>Tadmor</w:t>
      </w:r>
      <w:proofErr w:type="spellEnd"/>
    </w:p>
    <w:p w14:paraId="179F30FC" w14:textId="77777777" w:rsidR="002B518D" w:rsidRPr="002B518D" w:rsidRDefault="002B518D" w:rsidP="002B518D">
      <w:pPr>
        <w:shd w:val="clear" w:color="auto" w:fill="FFFFFF"/>
        <w:bidi w:val="0"/>
        <w:spacing w:after="0" w:line="276" w:lineRule="auto"/>
        <w:jc w:val="both"/>
      </w:pPr>
      <w:r w:rsidRPr="002B518D">
        <w:t xml:space="preserve">Dr. Franz </w:t>
      </w:r>
      <w:proofErr w:type="spellStart"/>
      <w:r w:rsidRPr="002B518D">
        <w:t>Littauer</w:t>
      </w:r>
      <w:proofErr w:type="spellEnd"/>
      <w:r w:rsidRPr="002B518D">
        <w:t xml:space="preserve"> and his granddaughter Michelle </w:t>
      </w:r>
      <w:proofErr w:type="spellStart"/>
      <w:r w:rsidRPr="002B518D">
        <w:t>Gavrielov</w:t>
      </w:r>
      <w:proofErr w:type="spellEnd"/>
      <w:r w:rsidRPr="002B518D">
        <w:t xml:space="preserve"> </w:t>
      </w:r>
      <w:proofErr w:type="spellStart"/>
      <w:r w:rsidRPr="002B518D">
        <w:t>Littauer</w:t>
      </w:r>
      <w:proofErr w:type="spellEnd"/>
    </w:p>
    <w:p w14:paraId="5127042B" w14:textId="77777777" w:rsidR="002B518D" w:rsidRPr="002B518D" w:rsidRDefault="002B518D" w:rsidP="002B518D">
      <w:pPr>
        <w:shd w:val="clear" w:color="auto" w:fill="FFFFFF"/>
        <w:bidi w:val="0"/>
        <w:spacing w:after="0" w:line="276" w:lineRule="auto"/>
        <w:jc w:val="both"/>
      </w:pPr>
      <w:r w:rsidRPr="002B518D">
        <w:t xml:space="preserve">Rona </w:t>
      </w:r>
      <w:proofErr w:type="spellStart"/>
      <w:r w:rsidRPr="002B518D">
        <w:t>Ouannou</w:t>
      </w:r>
      <w:proofErr w:type="spellEnd"/>
      <w:r w:rsidRPr="002B518D">
        <w:t xml:space="preserve"> </w:t>
      </w:r>
      <w:proofErr w:type="spellStart"/>
      <w:r w:rsidRPr="002B518D">
        <w:t>Giladi</w:t>
      </w:r>
      <w:proofErr w:type="spellEnd"/>
      <w:r w:rsidRPr="002B518D">
        <w:t xml:space="preserve"> and her nephew </w:t>
      </w:r>
      <w:proofErr w:type="spellStart"/>
      <w:r w:rsidRPr="002B518D">
        <w:t>Shachar</w:t>
      </w:r>
      <w:proofErr w:type="spellEnd"/>
      <w:r w:rsidRPr="002B518D">
        <w:t xml:space="preserve"> </w:t>
      </w:r>
      <w:proofErr w:type="spellStart"/>
      <w:r w:rsidRPr="002B518D">
        <w:t>Ouannou</w:t>
      </w:r>
      <w:proofErr w:type="spellEnd"/>
    </w:p>
    <w:p w14:paraId="60D7D08B" w14:textId="77777777" w:rsidR="002B518D" w:rsidRPr="002B518D" w:rsidRDefault="002B518D" w:rsidP="002B518D">
      <w:pPr>
        <w:shd w:val="clear" w:color="auto" w:fill="FFFFFF"/>
        <w:bidi w:val="0"/>
        <w:spacing w:after="0" w:line="276" w:lineRule="auto"/>
        <w:jc w:val="both"/>
      </w:pPr>
      <w:r w:rsidRPr="002B518D">
        <w:t xml:space="preserve">Miriam </w:t>
      </w:r>
      <w:proofErr w:type="spellStart"/>
      <w:r w:rsidRPr="002B518D">
        <w:t>Bouskela</w:t>
      </w:r>
      <w:proofErr w:type="spellEnd"/>
      <w:r w:rsidRPr="002B518D">
        <w:t xml:space="preserve"> </w:t>
      </w:r>
      <w:proofErr w:type="spellStart"/>
      <w:r w:rsidRPr="002B518D">
        <w:t>Gutman</w:t>
      </w:r>
      <w:proofErr w:type="spellEnd"/>
      <w:r w:rsidRPr="002B518D">
        <w:t xml:space="preserve">, sister-in-law of </w:t>
      </w:r>
      <w:proofErr w:type="spellStart"/>
      <w:r w:rsidRPr="002B518D">
        <w:t>Nachum</w:t>
      </w:r>
      <w:proofErr w:type="spellEnd"/>
      <w:r w:rsidRPr="002B518D">
        <w:t xml:space="preserve"> </w:t>
      </w:r>
      <w:proofErr w:type="spellStart"/>
      <w:r w:rsidRPr="002B518D">
        <w:t>Gutman</w:t>
      </w:r>
      <w:proofErr w:type="spellEnd"/>
      <w:r w:rsidRPr="002B518D">
        <w:t xml:space="preserve"> and her great-granddaughter </w:t>
      </w:r>
      <w:proofErr w:type="spellStart"/>
      <w:r w:rsidRPr="002B518D">
        <w:t>Ayelet</w:t>
      </w:r>
      <w:proofErr w:type="spellEnd"/>
      <w:r w:rsidRPr="002B518D">
        <w:t xml:space="preserve"> Amit </w:t>
      </w:r>
      <w:proofErr w:type="spellStart"/>
      <w:r w:rsidRPr="002B518D">
        <w:t>Yehudai</w:t>
      </w:r>
      <w:proofErr w:type="spellEnd"/>
    </w:p>
    <w:p w14:paraId="5268460D" w14:textId="77777777" w:rsidR="002B518D" w:rsidRPr="002B518D" w:rsidRDefault="002B518D" w:rsidP="002B518D">
      <w:pPr>
        <w:shd w:val="clear" w:color="auto" w:fill="FFFFFF"/>
        <w:bidi w:val="0"/>
        <w:spacing w:after="0" w:line="276" w:lineRule="auto"/>
        <w:jc w:val="both"/>
      </w:pPr>
      <w:r w:rsidRPr="002B518D">
        <w:t xml:space="preserve">Miriam Mayer and her grandson </w:t>
      </w:r>
      <w:proofErr w:type="spellStart"/>
      <w:r w:rsidRPr="002B518D">
        <w:t>Omri</w:t>
      </w:r>
      <w:proofErr w:type="spellEnd"/>
      <w:r w:rsidRPr="002B518D">
        <w:t xml:space="preserve"> </w:t>
      </w:r>
      <w:proofErr w:type="spellStart"/>
      <w:r w:rsidRPr="002B518D">
        <w:t>Shareth</w:t>
      </w:r>
      <w:proofErr w:type="spellEnd"/>
    </w:p>
    <w:p w14:paraId="05544D99" w14:textId="77777777" w:rsidR="002B518D" w:rsidRPr="002B518D" w:rsidRDefault="002B518D" w:rsidP="002B518D">
      <w:pPr>
        <w:shd w:val="clear" w:color="auto" w:fill="FFFFFF"/>
        <w:bidi w:val="0"/>
        <w:spacing w:after="100" w:line="276" w:lineRule="auto"/>
      </w:pPr>
    </w:p>
    <w:p w14:paraId="2555F2CE" w14:textId="49BC421F" w:rsidR="00E37947" w:rsidRDefault="00E37947" w:rsidP="002B518D">
      <w:pPr>
        <w:bidi w:val="0"/>
        <w:jc w:val="both"/>
      </w:pPr>
    </w:p>
    <w:sectPr w:rsidR="00E37947" w:rsidSect="00F816C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54718" w14:textId="77777777" w:rsidR="00FA1949" w:rsidRDefault="00FA1949" w:rsidP="00A0696E">
      <w:pPr>
        <w:spacing w:after="0" w:line="240" w:lineRule="auto"/>
      </w:pPr>
      <w:r>
        <w:separator/>
      </w:r>
    </w:p>
  </w:endnote>
  <w:endnote w:type="continuationSeparator" w:id="0">
    <w:p w14:paraId="079E6DBE" w14:textId="77777777" w:rsidR="00FA1949" w:rsidRDefault="00FA1949" w:rsidP="00A0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Calibri"/>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128D0" w14:textId="77777777" w:rsidR="00FA1949" w:rsidRDefault="00FA1949" w:rsidP="00A0696E">
      <w:pPr>
        <w:spacing w:after="0" w:line="240" w:lineRule="auto"/>
      </w:pPr>
      <w:r>
        <w:separator/>
      </w:r>
    </w:p>
  </w:footnote>
  <w:footnote w:type="continuationSeparator" w:id="0">
    <w:p w14:paraId="7B24C291" w14:textId="77777777" w:rsidR="00FA1949" w:rsidRDefault="00FA1949" w:rsidP="00A0696E">
      <w:pPr>
        <w:spacing w:after="0" w:line="240" w:lineRule="auto"/>
      </w:pPr>
      <w:r>
        <w:continuationSeparator/>
      </w:r>
    </w:p>
  </w:footnote>
  <w:footnote w:id="1">
    <w:p w14:paraId="7F655967" w14:textId="4A8E118C" w:rsidR="004C2ECB" w:rsidRDefault="004C2ECB" w:rsidP="00E364E5">
      <w:pPr>
        <w:pStyle w:val="FootnoteText"/>
        <w:bidi w:val="0"/>
      </w:pPr>
      <w:r>
        <w:rPr>
          <w:rStyle w:val="FootnoteReference"/>
        </w:rPr>
        <w:footnoteRef/>
      </w:r>
      <w:r>
        <w:rPr>
          <w:rtl/>
        </w:rPr>
        <w:t xml:space="preserve"> </w:t>
      </w:r>
      <w:r>
        <w:t xml:space="preserve">From Group of Ten </w:t>
      </w:r>
      <w:proofErr w:type="gramStart"/>
      <w:r>
        <w:t>Manifesto</w:t>
      </w:r>
      <w:proofErr w:type="gramEnd"/>
      <w:r>
        <w:t>, 8</w:t>
      </w:r>
      <w:r w:rsidRPr="00E364E5">
        <w:rPr>
          <w:vertAlign w:val="superscript"/>
        </w:rPr>
        <w:t>th</w:t>
      </w:r>
      <w:r>
        <w:t xml:space="preserve"> exhibition catalogue, December 1956–January 1957, Tel Aviv Museum.</w:t>
      </w:r>
    </w:p>
  </w:footnote>
  <w:footnote w:id="2">
    <w:p w14:paraId="27A4A5D6" w14:textId="48AB3117" w:rsidR="004C2ECB" w:rsidRDefault="004C2ECB" w:rsidP="007275AC">
      <w:pPr>
        <w:pStyle w:val="FootnoteText"/>
        <w:bidi w:val="0"/>
      </w:pPr>
      <w:r>
        <w:rPr>
          <w:rStyle w:val="FootnoteReference"/>
        </w:rPr>
        <w:footnoteRef/>
      </w:r>
      <w:r>
        <w:t xml:space="preserve">New Horizons, active in Israel from 1948 to 1963, encouraged the influence of international art on Israeli visual art. It introduced an abstract lyrical style of painting and sculpture. Artists Joseph </w:t>
      </w:r>
      <w:proofErr w:type="spellStart"/>
      <w:r>
        <w:t>Zaritsky</w:t>
      </w:r>
      <w:proofErr w:type="spellEnd"/>
      <w:r>
        <w:t xml:space="preserve">, </w:t>
      </w:r>
      <w:proofErr w:type="spellStart"/>
      <w:r>
        <w:t>Yehezkel</w:t>
      </w:r>
      <w:proofErr w:type="spellEnd"/>
      <w:r>
        <w:t xml:space="preserve"> </w:t>
      </w:r>
      <w:proofErr w:type="spellStart"/>
      <w:r>
        <w:t>Streichman</w:t>
      </w:r>
      <w:proofErr w:type="spellEnd"/>
      <w:r>
        <w:t xml:space="preserve"> and Avigdor </w:t>
      </w:r>
      <w:proofErr w:type="spellStart"/>
      <w:r>
        <w:t>Stematsky</w:t>
      </w:r>
      <w:proofErr w:type="spellEnd"/>
      <w:r>
        <w:t xml:space="preserve"> were among the group’s members. </w:t>
      </w:r>
    </w:p>
  </w:footnote>
  <w:footnote w:id="3">
    <w:p w14:paraId="492FEE74" w14:textId="17B92CDB" w:rsidR="004C2ECB" w:rsidRDefault="004C2ECB" w:rsidP="007275AC">
      <w:pPr>
        <w:pStyle w:val="FootnoteText"/>
        <w:bidi w:val="0"/>
      </w:pPr>
      <w:r>
        <w:rPr>
          <w:rStyle w:val="FootnoteReference"/>
        </w:rPr>
        <w:footnoteRef/>
      </w:r>
      <w:r>
        <w:rPr>
          <w:rtl/>
        </w:rPr>
        <w:t xml:space="preserve"> </w:t>
      </w:r>
      <w:r>
        <w:t xml:space="preserve"> Characteristics of the “want of matter” (Heb. </w:t>
      </w:r>
      <w:proofErr w:type="spellStart"/>
      <w:r w:rsidRPr="007275AC">
        <w:rPr>
          <w:i/>
          <w:iCs/>
        </w:rPr>
        <w:t>dalut</w:t>
      </w:r>
      <w:proofErr w:type="spellEnd"/>
      <w:r w:rsidRPr="007275AC">
        <w:rPr>
          <w:i/>
          <w:iCs/>
        </w:rPr>
        <w:t xml:space="preserve"> ha-homer</w:t>
      </w:r>
      <w:r>
        <w:t>) style are use of</w:t>
      </w:r>
      <w:r w:rsidRPr="002D2D60">
        <w:t xml:space="preserve"> </w:t>
      </w:r>
      <w:r>
        <w:t>simple</w:t>
      </w:r>
      <w:r w:rsidRPr="002D2D60">
        <w:t xml:space="preserve"> creative materials and a critical attitude towards the social reality and myths of Israeli society. A</w:t>
      </w:r>
      <w:r>
        <w:t xml:space="preserve">mong the artists </w:t>
      </w:r>
      <w:r w:rsidRPr="002D2D60">
        <w:t xml:space="preserve">identified with the style </w:t>
      </w:r>
      <w:r>
        <w:t xml:space="preserve">are </w:t>
      </w:r>
      <w:r w:rsidRPr="002D2D60">
        <w:t xml:space="preserve">Rafi </w:t>
      </w:r>
      <w:proofErr w:type="spellStart"/>
      <w:r w:rsidRPr="002D2D60">
        <w:t>Lavi</w:t>
      </w:r>
      <w:proofErr w:type="spellEnd"/>
      <w:r w:rsidRPr="002D2D60">
        <w:t xml:space="preserve">, </w:t>
      </w:r>
      <w:proofErr w:type="spellStart"/>
      <w:r w:rsidRPr="002D2D60">
        <w:t>Yair</w:t>
      </w:r>
      <w:proofErr w:type="spellEnd"/>
      <w:r w:rsidRPr="002D2D60">
        <w:t xml:space="preserve"> </w:t>
      </w:r>
      <w:proofErr w:type="spellStart"/>
      <w:r w:rsidRPr="002D2D60">
        <w:t>Garbuz</w:t>
      </w:r>
      <w:proofErr w:type="spellEnd"/>
      <w:r>
        <w:t xml:space="preserve"> and</w:t>
      </w:r>
      <w:r w:rsidRPr="002D2D60">
        <w:t xml:space="preserve"> Michal </w:t>
      </w:r>
      <w:proofErr w:type="spellStart"/>
      <w:r w:rsidRPr="002D2D60">
        <w:t>Ne'eman</w:t>
      </w:r>
      <w:proofErr w:type="spellEnd"/>
      <w:r w:rsidRPr="002D2D60">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63"/>
    <w:rsid w:val="0009014D"/>
    <w:rsid w:val="000B2230"/>
    <w:rsid w:val="000E110E"/>
    <w:rsid w:val="001248CD"/>
    <w:rsid w:val="00176163"/>
    <w:rsid w:val="001C770A"/>
    <w:rsid w:val="00233C14"/>
    <w:rsid w:val="00267998"/>
    <w:rsid w:val="0027011A"/>
    <w:rsid w:val="002B518D"/>
    <w:rsid w:val="002B70E6"/>
    <w:rsid w:val="002D2D60"/>
    <w:rsid w:val="003000C7"/>
    <w:rsid w:val="00303B8C"/>
    <w:rsid w:val="0038459A"/>
    <w:rsid w:val="00425A41"/>
    <w:rsid w:val="00456D80"/>
    <w:rsid w:val="00460F74"/>
    <w:rsid w:val="004778E8"/>
    <w:rsid w:val="004C2ECB"/>
    <w:rsid w:val="004F6BC5"/>
    <w:rsid w:val="0051209D"/>
    <w:rsid w:val="00576AF7"/>
    <w:rsid w:val="00694276"/>
    <w:rsid w:val="006D516E"/>
    <w:rsid w:val="00712050"/>
    <w:rsid w:val="007275AC"/>
    <w:rsid w:val="0075071E"/>
    <w:rsid w:val="00750D03"/>
    <w:rsid w:val="0075517F"/>
    <w:rsid w:val="00776186"/>
    <w:rsid w:val="00777AA5"/>
    <w:rsid w:val="007826BA"/>
    <w:rsid w:val="008709C2"/>
    <w:rsid w:val="0098664D"/>
    <w:rsid w:val="009D6934"/>
    <w:rsid w:val="00A0696E"/>
    <w:rsid w:val="00A4778B"/>
    <w:rsid w:val="00A913DF"/>
    <w:rsid w:val="00AF5D17"/>
    <w:rsid w:val="00C37BA3"/>
    <w:rsid w:val="00CB0870"/>
    <w:rsid w:val="00D25091"/>
    <w:rsid w:val="00D97D7A"/>
    <w:rsid w:val="00DB20BE"/>
    <w:rsid w:val="00DB4FCF"/>
    <w:rsid w:val="00DB58BC"/>
    <w:rsid w:val="00E16BE2"/>
    <w:rsid w:val="00E364E5"/>
    <w:rsid w:val="00E378A8"/>
    <w:rsid w:val="00E37947"/>
    <w:rsid w:val="00E514A2"/>
    <w:rsid w:val="00E645F3"/>
    <w:rsid w:val="00EE68F6"/>
    <w:rsid w:val="00F816CB"/>
    <w:rsid w:val="00FA1949"/>
    <w:rsid w:val="00FD17BD"/>
    <w:rsid w:val="00FD2B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8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6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96E"/>
    <w:rPr>
      <w:sz w:val="20"/>
      <w:szCs w:val="20"/>
    </w:rPr>
  </w:style>
  <w:style w:type="character" w:styleId="FootnoteReference">
    <w:name w:val="footnote reference"/>
    <w:basedOn w:val="DefaultParagraphFont"/>
    <w:uiPriority w:val="99"/>
    <w:semiHidden/>
    <w:unhideWhenUsed/>
    <w:rsid w:val="00A0696E"/>
    <w:rPr>
      <w:vertAlign w:val="superscript"/>
    </w:rPr>
  </w:style>
  <w:style w:type="character" w:styleId="CommentReference">
    <w:name w:val="annotation reference"/>
    <w:basedOn w:val="DefaultParagraphFont"/>
    <w:uiPriority w:val="99"/>
    <w:semiHidden/>
    <w:unhideWhenUsed/>
    <w:rsid w:val="00A0696E"/>
    <w:rPr>
      <w:sz w:val="16"/>
      <w:szCs w:val="16"/>
    </w:rPr>
  </w:style>
  <w:style w:type="paragraph" w:styleId="CommentText">
    <w:name w:val="annotation text"/>
    <w:basedOn w:val="Normal"/>
    <w:link w:val="CommentTextChar"/>
    <w:uiPriority w:val="99"/>
    <w:semiHidden/>
    <w:unhideWhenUsed/>
    <w:rsid w:val="00A0696E"/>
    <w:pPr>
      <w:spacing w:line="240" w:lineRule="auto"/>
    </w:pPr>
    <w:rPr>
      <w:sz w:val="20"/>
      <w:szCs w:val="20"/>
    </w:rPr>
  </w:style>
  <w:style w:type="character" w:customStyle="1" w:styleId="CommentTextChar">
    <w:name w:val="Comment Text Char"/>
    <w:basedOn w:val="DefaultParagraphFont"/>
    <w:link w:val="CommentText"/>
    <w:uiPriority w:val="99"/>
    <w:semiHidden/>
    <w:rsid w:val="00A0696E"/>
    <w:rPr>
      <w:sz w:val="20"/>
      <w:szCs w:val="20"/>
    </w:rPr>
  </w:style>
  <w:style w:type="paragraph" w:styleId="CommentSubject">
    <w:name w:val="annotation subject"/>
    <w:basedOn w:val="CommentText"/>
    <w:next w:val="CommentText"/>
    <w:link w:val="CommentSubjectChar"/>
    <w:uiPriority w:val="99"/>
    <w:semiHidden/>
    <w:unhideWhenUsed/>
    <w:rsid w:val="00A0696E"/>
    <w:rPr>
      <w:b/>
      <w:bCs/>
    </w:rPr>
  </w:style>
  <w:style w:type="character" w:customStyle="1" w:styleId="CommentSubjectChar">
    <w:name w:val="Comment Subject Char"/>
    <w:basedOn w:val="CommentTextChar"/>
    <w:link w:val="CommentSubject"/>
    <w:uiPriority w:val="99"/>
    <w:semiHidden/>
    <w:rsid w:val="00A0696E"/>
    <w:rPr>
      <w:b/>
      <w:bCs/>
      <w:sz w:val="20"/>
      <w:szCs w:val="20"/>
    </w:rPr>
  </w:style>
  <w:style w:type="paragraph" w:styleId="BalloonText">
    <w:name w:val="Balloon Text"/>
    <w:basedOn w:val="Normal"/>
    <w:link w:val="BalloonTextChar"/>
    <w:uiPriority w:val="99"/>
    <w:semiHidden/>
    <w:unhideWhenUsed/>
    <w:rsid w:val="00A0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6E"/>
    <w:rPr>
      <w:rFonts w:ascii="Segoe UI" w:hAnsi="Segoe UI" w:cs="Segoe UI"/>
      <w:sz w:val="18"/>
      <w:szCs w:val="18"/>
    </w:rPr>
  </w:style>
  <w:style w:type="paragraph" w:styleId="Header">
    <w:name w:val="header"/>
    <w:basedOn w:val="Normal"/>
    <w:link w:val="HeaderChar"/>
    <w:uiPriority w:val="99"/>
    <w:unhideWhenUsed/>
    <w:rsid w:val="00777A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AA5"/>
  </w:style>
  <w:style w:type="paragraph" w:styleId="Footer">
    <w:name w:val="footer"/>
    <w:basedOn w:val="Normal"/>
    <w:link w:val="FooterChar"/>
    <w:uiPriority w:val="99"/>
    <w:unhideWhenUsed/>
    <w:rsid w:val="00777A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A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6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696E"/>
    <w:rPr>
      <w:sz w:val="20"/>
      <w:szCs w:val="20"/>
    </w:rPr>
  </w:style>
  <w:style w:type="character" w:styleId="FootnoteReference">
    <w:name w:val="footnote reference"/>
    <w:basedOn w:val="DefaultParagraphFont"/>
    <w:uiPriority w:val="99"/>
    <w:semiHidden/>
    <w:unhideWhenUsed/>
    <w:rsid w:val="00A0696E"/>
    <w:rPr>
      <w:vertAlign w:val="superscript"/>
    </w:rPr>
  </w:style>
  <w:style w:type="character" w:styleId="CommentReference">
    <w:name w:val="annotation reference"/>
    <w:basedOn w:val="DefaultParagraphFont"/>
    <w:uiPriority w:val="99"/>
    <w:semiHidden/>
    <w:unhideWhenUsed/>
    <w:rsid w:val="00A0696E"/>
    <w:rPr>
      <w:sz w:val="16"/>
      <w:szCs w:val="16"/>
    </w:rPr>
  </w:style>
  <w:style w:type="paragraph" w:styleId="CommentText">
    <w:name w:val="annotation text"/>
    <w:basedOn w:val="Normal"/>
    <w:link w:val="CommentTextChar"/>
    <w:uiPriority w:val="99"/>
    <w:semiHidden/>
    <w:unhideWhenUsed/>
    <w:rsid w:val="00A0696E"/>
    <w:pPr>
      <w:spacing w:line="240" w:lineRule="auto"/>
    </w:pPr>
    <w:rPr>
      <w:sz w:val="20"/>
      <w:szCs w:val="20"/>
    </w:rPr>
  </w:style>
  <w:style w:type="character" w:customStyle="1" w:styleId="CommentTextChar">
    <w:name w:val="Comment Text Char"/>
    <w:basedOn w:val="DefaultParagraphFont"/>
    <w:link w:val="CommentText"/>
    <w:uiPriority w:val="99"/>
    <w:semiHidden/>
    <w:rsid w:val="00A0696E"/>
    <w:rPr>
      <w:sz w:val="20"/>
      <w:szCs w:val="20"/>
    </w:rPr>
  </w:style>
  <w:style w:type="paragraph" w:styleId="CommentSubject">
    <w:name w:val="annotation subject"/>
    <w:basedOn w:val="CommentText"/>
    <w:next w:val="CommentText"/>
    <w:link w:val="CommentSubjectChar"/>
    <w:uiPriority w:val="99"/>
    <w:semiHidden/>
    <w:unhideWhenUsed/>
    <w:rsid w:val="00A0696E"/>
    <w:rPr>
      <w:b/>
      <w:bCs/>
    </w:rPr>
  </w:style>
  <w:style w:type="character" w:customStyle="1" w:styleId="CommentSubjectChar">
    <w:name w:val="Comment Subject Char"/>
    <w:basedOn w:val="CommentTextChar"/>
    <w:link w:val="CommentSubject"/>
    <w:uiPriority w:val="99"/>
    <w:semiHidden/>
    <w:rsid w:val="00A0696E"/>
    <w:rPr>
      <w:b/>
      <w:bCs/>
      <w:sz w:val="20"/>
      <w:szCs w:val="20"/>
    </w:rPr>
  </w:style>
  <w:style w:type="paragraph" w:styleId="BalloonText">
    <w:name w:val="Balloon Text"/>
    <w:basedOn w:val="Normal"/>
    <w:link w:val="BalloonTextChar"/>
    <w:uiPriority w:val="99"/>
    <w:semiHidden/>
    <w:unhideWhenUsed/>
    <w:rsid w:val="00A0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6E"/>
    <w:rPr>
      <w:rFonts w:ascii="Segoe UI" w:hAnsi="Segoe UI" w:cs="Segoe UI"/>
      <w:sz w:val="18"/>
      <w:szCs w:val="18"/>
    </w:rPr>
  </w:style>
  <w:style w:type="paragraph" w:styleId="Header">
    <w:name w:val="header"/>
    <w:basedOn w:val="Normal"/>
    <w:link w:val="HeaderChar"/>
    <w:uiPriority w:val="99"/>
    <w:unhideWhenUsed/>
    <w:rsid w:val="00777A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AA5"/>
  </w:style>
  <w:style w:type="paragraph" w:styleId="Footer">
    <w:name w:val="footer"/>
    <w:basedOn w:val="Normal"/>
    <w:link w:val="FooterChar"/>
    <w:uiPriority w:val="99"/>
    <w:unhideWhenUsed/>
    <w:rsid w:val="00777A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76088">
      <w:bodyDiv w:val="1"/>
      <w:marLeft w:val="0"/>
      <w:marRight w:val="0"/>
      <w:marTop w:val="0"/>
      <w:marBottom w:val="0"/>
      <w:divBdr>
        <w:top w:val="none" w:sz="0" w:space="0" w:color="auto"/>
        <w:left w:val="none" w:sz="0" w:space="0" w:color="auto"/>
        <w:bottom w:val="none" w:sz="0" w:space="0" w:color="auto"/>
        <w:right w:val="none" w:sz="0" w:space="0" w:color="auto"/>
      </w:divBdr>
      <w:divsChild>
        <w:div w:id="48818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09937">
              <w:marLeft w:val="0"/>
              <w:marRight w:val="0"/>
              <w:marTop w:val="0"/>
              <w:marBottom w:val="0"/>
              <w:divBdr>
                <w:top w:val="none" w:sz="0" w:space="0" w:color="auto"/>
                <w:left w:val="none" w:sz="0" w:space="0" w:color="auto"/>
                <w:bottom w:val="none" w:sz="0" w:space="0" w:color="auto"/>
                <w:right w:val="none" w:sz="0" w:space="0" w:color="auto"/>
              </w:divBdr>
              <w:divsChild>
                <w:div w:id="894316954">
                  <w:marLeft w:val="0"/>
                  <w:marRight w:val="0"/>
                  <w:marTop w:val="0"/>
                  <w:marBottom w:val="0"/>
                  <w:divBdr>
                    <w:top w:val="none" w:sz="0" w:space="0" w:color="auto"/>
                    <w:left w:val="none" w:sz="0" w:space="0" w:color="auto"/>
                    <w:bottom w:val="none" w:sz="0" w:space="0" w:color="auto"/>
                    <w:right w:val="none" w:sz="0" w:space="0" w:color="auto"/>
                  </w:divBdr>
                  <w:divsChild>
                    <w:div w:id="1882328917">
                      <w:marLeft w:val="0"/>
                      <w:marRight w:val="0"/>
                      <w:marTop w:val="0"/>
                      <w:marBottom w:val="0"/>
                      <w:divBdr>
                        <w:top w:val="none" w:sz="0" w:space="0" w:color="auto"/>
                        <w:left w:val="none" w:sz="0" w:space="0" w:color="auto"/>
                        <w:bottom w:val="none" w:sz="0" w:space="0" w:color="auto"/>
                        <w:right w:val="none" w:sz="0" w:space="0" w:color="auto"/>
                      </w:divBdr>
                      <w:divsChild>
                        <w:div w:id="449321316">
                          <w:marLeft w:val="0"/>
                          <w:marRight w:val="0"/>
                          <w:marTop w:val="0"/>
                          <w:marBottom w:val="0"/>
                          <w:divBdr>
                            <w:top w:val="none" w:sz="0" w:space="0" w:color="auto"/>
                            <w:left w:val="none" w:sz="0" w:space="0" w:color="auto"/>
                            <w:bottom w:val="none" w:sz="0" w:space="0" w:color="auto"/>
                            <w:right w:val="none" w:sz="0" w:space="0" w:color="auto"/>
                          </w:divBdr>
                        </w:div>
                        <w:div w:id="7395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E05B-0F76-0A49-8194-D9586C10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Office 2004  Yael Sonnino-Levy</cp:lastModifiedBy>
  <cp:revision>2</cp:revision>
  <dcterms:created xsi:type="dcterms:W3CDTF">2025-03-20T04:25:00Z</dcterms:created>
  <dcterms:modified xsi:type="dcterms:W3CDTF">2025-03-20T04:25:00Z</dcterms:modified>
</cp:coreProperties>
</file>